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8B" w:rsidRDefault="00CB3E74">
      <w:pPr>
        <w:rPr>
          <w:rFonts w:ascii="Times New Roman" w:hAnsi="Times New Roman"/>
          <w:sz w:val="26"/>
          <w:szCs w:val="24"/>
        </w:rPr>
      </w:pPr>
      <w:bookmarkStart w:id="0" w:name="_GoBack"/>
      <w:bookmarkEnd w:id="0"/>
      <w:r>
        <w:rPr>
          <w:rFonts w:ascii="Times New Roman" w:hAnsi="Times New Roman"/>
          <w:sz w:val="26"/>
          <w:szCs w:val="24"/>
        </w:rPr>
        <w:t>PHÒNG GD&amp;ĐT HÓC MÔN</w:t>
      </w:r>
      <w:r>
        <w:rPr>
          <w:rFonts w:ascii="Times New Roman" w:hAnsi="Times New Roman"/>
          <w:sz w:val="26"/>
          <w:szCs w:val="24"/>
        </w:rPr>
        <w:tab/>
        <w:t>CỘNG HÒA XÃ HỘI CHỦ NGHĨA VIỆT NAM</w:t>
      </w:r>
    </w:p>
    <w:p w:rsidR="00CB3E74" w:rsidRDefault="00472AEF">
      <w:pPr>
        <w:rPr>
          <w:rFonts w:ascii="Times New Roman" w:hAnsi="Times New Roman"/>
          <w:sz w:val="26"/>
          <w:szCs w:val="24"/>
        </w:rPr>
      </w:pPr>
      <w:r>
        <w:rPr>
          <w:rFonts w:ascii="Times New Roman" w:hAnsi="Times New Roman"/>
          <w:noProof/>
          <w:sz w:val="26"/>
          <w:szCs w:val="24"/>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207010</wp:posOffset>
                </wp:positionV>
                <wp:extent cx="8191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0.5pt;margin-top:16.3pt;width: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xmMwIAAHY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"/>
            </w:pict>
          </mc:Fallback>
        </mc:AlternateContent>
      </w:r>
      <w:r>
        <w:rPr>
          <w:rFonts w:ascii="Times New Roman" w:hAnsi="Times New Roman"/>
          <w:noProof/>
          <w:sz w:val="26"/>
          <w:szCs w:val="24"/>
        </w:rPr>
        <mc:AlternateContent>
          <mc:Choice Requires="wps">
            <w:drawing>
              <wp:anchor distT="0" distB="0" distL="114300" distR="114300" simplePos="0" relativeHeight="251659264" behindDoc="0" locked="0" layoutInCell="1" allowOverlap="1">
                <wp:simplePos x="0" y="0"/>
                <wp:positionH relativeFrom="column">
                  <wp:posOffset>2771775</wp:posOffset>
                </wp:positionH>
                <wp:positionV relativeFrom="paragraph">
                  <wp:posOffset>207010</wp:posOffset>
                </wp:positionV>
                <wp:extent cx="1971675"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8.25pt;margin-top:16.3pt;width:15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c3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"/>
            </w:pict>
          </mc:Fallback>
        </mc:AlternateContent>
      </w:r>
      <w:r>
        <w:rPr>
          <w:rFonts w:ascii="Times New Roman" w:hAnsi="Times New Roman"/>
          <w:sz w:val="26"/>
          <w:szCs w:val="24"/>
        </w:rPr>
        <w:t xml:space="preserve"> </w:t>
      </w:r>
      <w:r w:rsidR="0033169A">
        <w:rPr>
          <w:rFonts w:ascii="Times New Roman" w:hAnsi="Times New Roman"/>
          <w:sz w:val="26"/>
          <w:szCs w:val="24"/>
        </w:rPr>
        <w:t xml:space="preserve">    </w:t>
      </w:r>
      <w:r>
        <w:rPr>
          <w:rFonts w:ascii="Times New Roman" w:hAnsi="Times New Roman"/>
          <w:sz w:val="26"/>
          <w:szCs w:val="24"/>
        </w:rPr>
        <w:t xml:space="preserve">  </w:t>
      </w:r>
      <w:r w:rsidR="00CB3E74">
        <w:rPr>
          <w:rFonts w:ascii="Times New Roman" w:hAnsi="Times New Roman"/>
          <w:sz w:val="26"/>
          <w:szCs w:val="24"/>
        </w:rPr>
        <w:t xml:space="preserve">CỤM </w:t>
      </w:r>
      <w:r w:rsidR="0033169A">
        <w:rPr>
          <w:rFonts w:ascii="Times New Roman" w:hAnsi="Times New Roman"/>
          <w:sz w:val="26"/>
          <w:szCs w:val="24"/>
        </w:rPr>
        <w:t>THI ĐUA</w:t>
      </w:r>
      <w:r w:rsidR="00CB3E74">
        <w:rPr>
          <w:rFonts w:ascii="Times New Roman" w:hAnsi="Times New Roman"/>
          <w:sz w:val="26"/>
          <w:szCs w:val="24"/>
        </w:rPr>
        <w:t xml:space="preserve"> 4                        </w:t>
      </w:r>
      <w:r w:rsidR="0033169A">
        <w:rPr>
          <w:rFonts w:ascii="Times New Roman" w:hAnsi="Times New Roman"/>
          <w:sz w:val="26"/>
          <w:szCs w:val="24"/>
        </w:rPr>
        <w:t xml:space="preserve">       </w:t>
      </w:r>
      <w:r w:rsidR="00CB3E74">
        <w:rPr>
          <w:rFonts w:ascii="Times New Roman" w:hAnsi="Times New Roman"/>
          <w:sz w:val="26"/>
          <w:szCs w:val="24"/>
        </w:rPr>
        <w:t>Độc lập – Tự do – Hạnh phúc</w:t>
      </w:r>
    </w:p>
    <w:p w:rsidR="00CB3E74" w:rsidRDefault="00472AEF">
      <w:pPr>
        <w:rPr>
          <w:rFonts w:ascii="Times New Roman" w:hAnsi="Times New Roman"/>
          <w:i/>
          <w:sz w:val="26"/>
          <w:szCs w:val="24"/>
        </w:rPr>
      </w:pPr>
      <w:r>
        <w:rPr>
          <w:rFonts w:ascii="Times New Roman" w:hAnsi="Times New Roman"/>
          <w:sz w:val="26"/>
          <w:szCs w:val="24"/>
        </w:rPr>
        <w:t xml:space="preserve">       </w:t>
      </w:r>
      <w:r w:rsidR="00CB3E74">
        <w:rPr>
          <w:rFonts w:ascii="Times New Roman" w:hAnsi="Times New Roman"/>
          <w:sz w:val="26"/>
          <w:szCs w:val="24"/>
        </w:rPr>
        <w:t xml:space="preserve">Số 01/KH-CumTiH4                                 </w:t>
      </w:r>
      <w:r w:rsidR="00CB3E74">
        <w:rPr>
          <w:rFonts w:ascii="Times New Roman" w:hAnsi="Times New Roman"/>
          <w:i/>
          <w:sz w:val="26"/>
          <w:szCs w:val="24"/>
        </w:rPr>
        <w:t>Hóc Môn, ngày 1</w:t>
      </w:r>
      <w:r w:rsidR="003B4307">
        <w:rPr>
          <w:rFonts w:ascii="Times New Roman" w:hAnsi="Times New Roman"/>
          <w:i/>
          <w:sz w:val="26"/>
          <w:szCs w:val="24"/>
        </w:rPr>
        <w:t>2</w:t>
      </w:r>
      <w:r w:rsidR="00CB3E74">
        <w:rPr>
          <w:rFonts w:ascii="Times New Roman" w:hAnsi="Times New Roman"/>
          <w:i/>
          <w:sz w:val="26"/>
          <w:szCs w:val="24"/>
        </w:rPr>
        <w:t xml:space="preserve"> tháng 10 năm 2016</w:t>
      </w:r>
    </w:p>
    <w:p w:rsidR="00CB3E74" w:rsidRDefault="00CB3E74">
      <w:pPr>
        <w:rPr>
          <w:rFonts w:ascii="Times New Roman" w:hAnsi="Times New Roman"/>
          <w:i/>
          <w:sz w:val="26"/>
          <w:szCs w:val="24"/>
        </w:rPr>
      </w:pPr>
    </w:p>
    <w:p w:rsidR="00CB3E74" w:rsidRPr="00472AEF" w:rsidRDefault="00CB3E74" w:rsidP="00472AEF">
      <w:pPr>
        <w:jc w:val="center"/>
        <w:rPr>
          <w:rFonts w:ascii="Times New Roman" w:hAnsi="Times New Roman"/>
          <w:b/>
          <w:sz w:val="28"/>
          <w:szCs w:val="28"/>
        </w:rPr>
      </w:pPr>
      <w:r w:rsidRPr="00472AEF">
        <w:rPr>
          <w:rFonts w:ascii="Times New Roman" w:hAnsi="Times New Roman"/>
          <w:b/>
          <w:sz w:val="28"/>
          <w:szCs w:val="28"/>
        </w:rPr>
        <w:t>KẾ HOẠCH</w:t>
      </w:r>
    </w:p>
    <w:p w:rsidR="00CB3E74" w:rsidRPr="00472AEF" w:rsidRDefault="00CB3E74" w:rsidP="00472AEF">
      <w:pPr>
        <w:jc w:val="center"/>
        <w:rPr>
          <w:rFonts w:ascii="Times New Roman" w:hAnsi="Times New Roman"/>
          <w:b/>
          <w:sz w:val="28"/>
          <w:szCs w:val="28"/>
        </w:rPr>
      </w:pPr>
      <w:r w:rsidRPr="00472AEF">
        <w:rPr>
          <w:rFonts w:ascii="Times New Roman" w:hAnsi="Times New Roman"/>
          <w:b/>
          <w:sz w:val="28"/>
          <w:szCs w:val="28"/>
        </w:rPr>
        <w:t>Tổ chức Hội thi “Kể chuyện bằng Tiếng Anh có Tiểu phẩm minh họa”</w:t>
      </w:r>
    </w:p>
    <w:p w:rsidR="00CB3E74" w:rsidRPr="00472AEF" w:rsidRDefault="00CB3E74" w:rsidP="00472AEF">
      <w:pPr>
        <w:jc w:val="center"/>
        <w:rPr>
          <w:rFonts w:ascii="Times New Roman" w:hAnsi="Times New Roman"/>
          <w:b/>
          <w:sz w:val="28"/>
          <w:szCs w:val="28"/>
        </w:rPr>
      </w:pPr>
      <w:r w:rsidRPr="00472AEF">
        <w:rPr>
          <w:rFonts w:ascii="Times New Roman" w:hAnsi="Times New Roman"/>
          <w:b/>
          <w:sz w:val="28"/>
          <w:szCs w:val="28"/>
        </w:rPr>
        <w:t>cấp tiểu học, Năm học 2016-2017</w:t>
      </w:r>
    </w:p>
    <w:p w:rsidR="00CB3E74" w:rsidRDefault="00472AEF" w:rsidP="00472AEF">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2409825</wp:posOffset>
                </wp:positionH>
                <wp:positionV relativeFrom="paragraph">
                  <wp:posOffset>247015</wp:posOffset>
                </wp:positionV>
                <wp:extent cx="11239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9.75pt;margin-top:19.4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Ko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"/>
            </w:pict>
          </mc:Fallback>
        </mc:AlternateContent>
      </w:r>
      <w:r w:rsidR="00CB3E74" w:rsidRPr="00472AEF">
        <w:rPr>
          <w:rFonts w:ascii="Times New Roman" w:hAnsi="Times New Roman"/>
          <w:b/>
          <w:sz w:val="28"/>
          <w:szCs w:val="28"/>
        </w:rPr>
        <w:t>Cụm thi đua 4</w:t>
      </w:r>
    </w:p>
    <w:p w:rsidR="00CB3E74" w:rsidRDefault="00CB3E74" w:rsidP="005E4C63">
      <w:pPr>
        <w:jc w:val="both"/>
        <w:rPr>
          <w:rFonts w:ascii="Times New Roman" w:hAnsi="Times New Roman"/>
          <w:sz w:val="26"/>
          <w:szCs w:val="24"/>
        </w:rPr>
      </w:pPr>
      <w:r>
        <w:rPr>
          <w:rFonts w:ascii="Times New Roman" w:hAnsi="Times New Roman"/>
          <w:sz w:val="26"/>
          <w:szCs w:val="24"/>
        </w:rPr>
        <w:tab/>
        <w:t>Căn cứ công văn số 3292/GDĐT-TH ngày 30 tháng 9 năm 2016 của Sở Giáo dục và Đào tạo Thành phố Hồ Chí Minh về tổ chức Hội thi “Kế chuyện bằng Tiếng Anh có tiểu phẩm minh họa” cấp tiểu học;</w:t>
      </w:r>
    </w:p>
    <w:p w:rsidR="00CB3E74" w:rsidRDefault="00CB3E74" w:rsidP="005E4C63">
      <w:pPr>
        <w:jc w:val="both"/>
        <w:rPr>
          <w:rFonts w:ascii="Times New Roman" w:hAnsi="Times New Roman"/>
          <w:sz w:val="26"/>
          <w:szCs w:val="24"/>
        </w:rPr>
      </w:pPr>
      <w:r>
        <w:rPr>
          <w:rFonts w:ascii="Times New Roman" w:hAnsi="Times New Roman"/>
          <w:sz w:val="26"/>
          <w:szCs w:val="24"/>
        </w:rPr>
        <w:tab/>
        <w:t>Căn cứ công văn số 887/KH-GDĐT-TiH ngày 10 tháng 10 năm 2016 của Phòng Giáo dục và Đào tạo huyện Hóc Môn về tổ chức Hội thi “Kể chuyện bằng Tiếng Anh có tiểu phẩm minh họa” cấp tiểu học,</w:t>
      </w:r>
    </w:p>
    <w:p w:rsidR="00CB3E74" w:rsidRDefault="00CB3E74" w:rsidP="005E4C63">
      <w:pPr>
        <w:jc w:val="both"/>
        <w:rPr>
          <w:rFonts w:ascii="Times New Roman" w:hAnsi="Times New Roman"/>
          <w:sz w:val="26"/>
          <w:szCs w:val="24"/>
        </w:rPr>
      </w:pPr>
      <w:r>
        <w:rPr>
          <w:rFonts w:ascii="Times New Roman" w:hAnsi="Times New Roman"/>
          <w:sz w:val="26"/>
          <w:szCs w:val="24"/>
        </w:rPr>
        <w:t xml:space="preserve">          </w:t>
      </w:r>
      <w:r>
        <w:rPr>
          <w:rFonts w:ascii="Times New Roman" w:hAnsi="Times New Roman"/>
          <w:sz w:val="26"/>
          <w:szCs w:val="24"/>
        </w:rPr>
        <w:tab/>
        <w:t>Cụm thi đua 4 tổ chức Hội thi “Kể chuyện bằng Tiếng Anh có tiểu phẩm minh họa” cấp tiểu học năm học 2016-2017 với những nội dung sau:</w:t>
      </w:r>
    </w:p>
    <w:p w:rsidR="00CB3E74" w:rsidRPr="00472AEF" w:rsidRDefault="00CB3E74" w:rsidP="005E4C63">
      <w:pPr>
        <w:jc w:val="both"/>
        <w:rPr>
          <w:rFonts w:ascii="Times New Roman" w:hAnsi="Times New Roman"/>
          <w:b/>
          <w:sz w:val="26"/>
          <w:szCs w:val="24"/>
        </w:rPr>
      </w:pPr>
      <w:r w:rsidRPr="00472AEF">
        <w:rPr>
          <w:rFonts w:ascii="Times New Roman" w:hAnsi="Times New Roman"/>
          <w:b/>
          <w:sz w:val="26"/>
          <w:szCs w:val="24"/>
        </w:rPr>
        <w:t>I.MỤC ĐÍCH YÊU CẦU:</w:t>
      </w:r>
    </w:p>
    <w:p w:rsidR="00CB3E74" w:rsidRDefault="00CB3E74" w:rsidP="005E4C63">
      <w:pPr>
        <w:jc w:val="both"/>
        <w:rPr>
          <w:rFonts w:ascii="Times New Roman" w:hAnsi="Times New Roman"/>
          <w:sz w:val="26"/>
          <w:szCs w:val="24"/>
        </w:rPr>
      </w:pPr>
      <w:r>
        <w:rPr>
          <w:rFonts w:ascii="Times New Roman" w:hAnsi="Times New Roman"/>
          <w:sz w:val="26"/>
          <w:szCs w:val="24"/>
        </w:rPr>
        <w:tab/>
        <w:t>Góp phần thúc đẩy việc thực hiện thành công Đề án “Phổ cập và nâng cao năng lực sử dụng tiếng Anh cho học sinh phổ thông và chuyên nghiệp Thành phố Hồ Chí Minh giai đoạn 2011-2020”.</w:t>
      </w:r>
    </w:p>
    <w:p w:rsidR="00CB3E74" w:rsidRDefault="00CB3E74" w:rsidP="005E4C63">
      <w:pPr>
        <w:jc w:val="both"/>
        <w:rPr>
          <w:rFonts w:ascii="Times New Roman" w:hAnsi="Times New Roman"/>
          <w:sz w:val="26"/>
          <w:szCs w:val="24"/>
        </w:rPr>
      </w:pPr>
      <w:r>
        <w:rPr>
          <w:rFonts w:ascii="Times New Roman" w:hAnsi="Times New Roman"/>
          <w:sz w:val="26"/>
          <w:szCs w:val="24"/>
        </w:rPr>
        <w:tab/>
        <w:t>Tạo sân chơi thực hành tiếng Anh, giáo dục văn hóa đọc, đề cao các nét đẹp văn hóa</w:t>
      </w:r>
      <w:r w:rsidR="00891DF5">
        <w:rPr>
          <w:rFonts w:ascii="Times New Roman" w:hAnsi="Times New Roman"/>
          <w:sz w:val="26"/>
          <w:szCs w:val="24"/>
        </w:rPr>
        <w:t xml:space="preserve"> và thấm nhuần các giá trị đạo đức cho học sinh tiểu học.</w:t>
      </w:r>
    </w:p>
    <w:p w:rsidR="00891DF5" w:rsidRDefault="00891DF5" w:rsidP="005E4C63">
      <w:pPr>
        <w:jc w:val="both"/>
        <w:rPr>
          <w:rFonts w:ascii="Times New Roman" w:hAnsi="Times New Roman"/>
          <w:sz w:val="26"/>
          <w:szCs w:val="24"/>
        </w:rPr>
      </w:pPr>
      <w:r>
        <w:rPr>
          <w:rFonts w:ascii="Times New Roman" w:hAnsi="Times New Roman"/>
          <w:sz w:val="26"/>
          <w:szCs w:val="24"/>
        </w:rPr>
        <w:tab/>
        <w:t>Tạo cơ hội cho cán bộ quản lý, giáo viên đánh giá được các hoạt động giảng dạy tiếng Anh của đơn vị mình và để trao đổi, chia sẻ kinh nghiệm giữa các đơn vị với nhau.</w:t>
      </w:r>
    </w:p>
    <w:p w:rsidR="00891DF5" w:rsidRPr="00472AEF" w:rsidRDefault="00891DF5" w:rsidP="005E4C63">
      <w:pPr>
        <w:jc w:val="both"/>
        <w:rPr>
          <w:rFonts w:ascii="Times New Roman" w:hAnsi="Times New Roman"/>
          <w:b/>
          <w:sz w:val="26"/>
          <w:szCs w:val="24"/>
        </w:rPr>
      </w:pPr>
      <w:r w:rsidRPr="00472AEF">
        <w:rPr>
          <w:rFonts w:ascii="Times New Roman" w:hAnsi="Times New Roman"/>
          <w:b/>
          <w:sz w:val="26"/>
          <w:szCs w:val="24"/>
        </w:rPr>
        <w:t>II.ĐỐI TƯỢNG THAM DỰ:</w:t>
      </w:r>
    </w:p>
    <w:p w:rsidR="00891DF5" w:rsidRDefault="00891DF5" w:rsidP="005E4C63">
      <w:pPr>
        <w:jc w:val="both"/>
        <w:rPr>
          <w:rFonts w:ascii="Times New Roman" w:hAnsi="Times New Roman"/>
          <w:sz w:val="26"/>
          <w:szCs w:val="24"/>
        </w:rPr>
      </w:pPr>
      <w:r>
        <w:rPr>
          <w:rFonts w:ascii="Times New Roman" w:hAnsi="Times New Roman"/>
          <w:sz w:val="26"/>
          <w:szCs w:val="24"/>
        </w:rPr>
        <w:tab/>
        <w:t>Tất cả học sinh đang học các chương trình tiếng Anh tại các trường tiểu họ</w:t>
      </w:r>
      <w:r w:rsidR="00C52DD6">
        <w:rPr>
          <w:rFonts w:ascii="Times New Roman" w:hAnsi="Times New Roman"/>
          <w:sz w:val="26"/>
          <w:szCs w:val="24"/>
        </w:rPr>
        <w:t>c thuôc cụm 4.</w:t>
      </w:r>
    </w:p>
    <w:p w:rsidR="00891DF5" w:rsidRPr="00472AEF" w:rsidRDefault="00891DF5" w:rsidP="005E4C63">
      <w:pPr>
        <w:jc w:val="both"/>
        <w:rPr>
          <w:rFonts w:ascii="Times New Roman" w:hAnsi="Times New Roman"/>
          <w:b/>
          <w:sz w:val="26"/>
          <w:szCs w:val="24"/>
        </w:rPr>
      </w:pPr>
      <w:r w:rsidRPr="00472AEF">
        <w:rPr>
          <w:rFonts w:ascii="Times New Roman" w:hAnsi="Times New Roman"/>
          <w:b/>
          <w:sz w:val="26"/>
          <w:szCs w:val="24"/>
        </w:rPr>
        <w:lastRenderedPageBreak/>
        <w:t>III.NỘI DUNG-TIÊU CHÍ:</w:t>
      </w:r>
    </w:p>
    <w:p w:rsidR="00891DF5" w:rsidRDefault="00891DF5" w:rsidP="005E4C63">
      <w:pPr>
        <w:jc w:val="both"/>
        <w:rPr>
          <w:rFonts w:ascii="Times New Roman" w:hAnsi="Times New Roman"/>
          <w:sz w:val="26"/>
          <w:szCs w:val="24"/>
        </w:rPr>
      </w:pPr>
      <w:r>
        <w:rPr>
          <w:rFonts w:ascii="Times New Roman" w:hAnsi="Times New Roman"/>
          <w:sz w:val="26"/>
          <w:szCs w:val="24"/>
        </w:rPr>
        <w:tab/>
        <w:t>“Kể chuyện bằng tiếng Anh có tiểu phẩm minh họa” cấp tiểu học là hoạt động truyền tải câu truyện đọc học sinh đã đọc bằng lời nói, âm thanh, nghệ thuật sân khấu (trang phục, âm nhạc, phông nền,…). Kỹ thuật kể chuyện phải có cốt truyện, người kể chuyện, các nhân vật trong truyện (diễn tiểu phẩm minh họa).</w:t>
      </w:r>
    </w:p>
    <w:p w:rsidR="00891DF5" w:rsidRDefault="00891DF5" w:rsidP="005E4C63">
      <w:pPr>
        <w:jc w:val="both"/>
        <w:rPr>
          <w:rFonts w:ascii="Times New Roman" w:hAnsi="Times New Roman"/>
          <w:sz w:val="26"/>
          <w:szCs w:val="24"/>
        </w:rPr>
      </w:pPr>
      <w:r>
        <w:rPr>
          <w:rFonts w:ascii="Times New Roman" w:hAnsi="Times New Roman"/>
          <w:sz w:val="26"/>
          <w:szCs w:val="24"/>
        </w:rPr>
        <w:tab/>
        <w:t>Truyện có thể được chọn trong danh mục sách tham khảo của Sở Giáo dục và Đào tạo đã thẩm định hoặc các truyện đọc khác nhưng phải chịu trách nhiệm về nội dung truyện do mình chọn.</w:t>
      </w:r>
    </w:p>
    <w:p w:rsidR="00891DF5" w:rsidRPr="00472AEF" w:rsidRDefault="00891DF5" w:rsidP="005E4C63">
      <w:pPr>
        <w:jc w:val="both"/>
        <w:rPr>
          <w:rFonts w:ascii="Times New Roman" w:hAnsi="Times New Roman"/>
          <w:b/>
          <w:sz w:val="26"/>
          <w:szCs w:val="24"/>
        </w:rPr>
      </w:pPr>
      <w:r w:rsidRPr="00472AEF">
        <w:rPr>
          <w:rFonts w:ascii="Times New Roman" w:hAnsi="Times New Roman"/>
          <w:b/>
          <w:sz w:val="26"/>
          <w:szCs w:val="24"/>
        </w:rPr>
        <w:t>1.Tiểu phẩm dự thi được tính điểm theo các tiêu chí sau:</w:t>
      </w:r>
    </w:p>
    <w:p w:rsidR="00891DF5" w:rsidRDefault="006555EB" w:rsidP="005E4C63">
      <w:pPr>
        <w:jc w:val="both"/>
        <w:rPr>
          <w:rFonts w:ascii="Times New Roman" w:hAnsi="Times New Roman"/>
          <w:sz w:val="26"/>
          <w:szCs w:val="24"/>
        </w:rPr>
      </w:pPr>
      <w:r>
        <w:rPr>
          <w:rFonts w:ascii="Times New Roman" w:hAnsi="Times New Roman"/>
          <w:sz w:val="26"/>
          <w:szCs w:val="24"/>
        </w:rPr>
        <w:t>-Người kể chuyện: phát âm chuẩn, tốc độ nói, ngữ điệu kể chuyện tự nhiên (20 điểm)</w:t>
      </w:r>
    </w:p>
    <w:p w:rsidR="006555EB" w:rsidRDefault="006555EB" w:rsidP="005E4C63">
      <w:pPr>
        <w:jc w:val="both"/>
        <w:rPr>
          <w:rFonts w:ascii="Times New Roman" w:hAnsi="Times New Roman"/>
          <w:sz w:val="26"/>
          <w:szCs w:val="24"/>
        </w:rPr>
      </w:pPr>
      <w:r>
        <w:rPr>
          <w:rFonts w:ascii="Times New Roman" w:hAnsi="Times New Roman"/>
          <w:sz w:val="26"/>
          <w:szCs w:val="24"/>
        </w:rPr>
        <w:t>-Điểm phát âm dành cho tất cả các nhân vật trong tiểu phẩm (như tiêu chí trên): (30 điểm)</w:t>
      </w:r>
    </w:p>
    <w:p w:rsidR="006555EB" w:rsidRDefault="006555EB" w:rsidP="005E4C63">
      <w:pPr>
        <w:jc w:val="both"/>
        <w:rPr>
          <w:rFonts w:ascii="Times New Roman" w:hAnsi="Times New Roman"/>
          <w:sz w:val="26"/>
          <w:szCs w:val="24"/>
        </w:rPr>
      </w:pPr>
      <w:r>
        <w:rPr>
          <w:rFonts w:ascii="Times New Roman" w:hAnsi="Times New Roman"/>
          <w:sz w:val="26"/>
          <w:szCs w:val="24"/>
        </w:rPr>
        <w:t>-Có phần trình bày tóm tắt về tác giả, nội dung câu chuyện trước khi kể (10 điểm)</w:t>
      </w:r>
    </w:p>
    <w:p w:rsidR="006555EB" w:rsidRDefault="006555EB" w:rsidP="005E4C63">
      <w:pPr>
        <w:jc w:val="both"/>
        <w:rPr>
          <w:rFonts w:ascii="Times New Roman" w:hAnsi="Times New Roman"/>
          <w:sz w:val="26"/>
          <w:szCs w:val="24"/>
        </w:rPr>
      </w:pPr>
      <w:r>
        <w:rPr>
          <w:rFonts w:ascii="Times New Roman" w:hAnsi="Times New Roman"/>
          <w:sz w:val="26"/>
          <w:szCs w:val="24"/>
        </w:rPr>
        <w:t>-Nội dung tiểu phẩm đạt giá trị nhân văn cao (10 điểm)</w:t>
      </w:r>
    </w:p>
    <w:p w:rsidR="006555EB" w:rsidRDefault="006555EB" w:rsidP="005E4C63">
      <w:pPr>
        <w:jc w:val="both"/>
        <w:rPr>
          <w:rFonts w:ascii="Times New Roman" w:hAnsi="Times New Roman"/>
          <w:sz w:val="26"/>
          <w:szCs w:val="24"/>
        </w:rPr>
      </w:pPr>
      <w:r>
        <w:rPr>
          <w:rFonts w:ascii="Times New Roman" w:hAnsi="Times New Roman"/>
          <w:sz w:val="26"/>
          <w:szCs w:val="24"/>
        </w:rPr>
        <w:t>-Đạo cụ, trang phục (10 điểm)</w:t>
      </w:r>
    </w:p>
    <w:p w:rsidR="006555EB" w:rsidRDefault="006555EB" w:rsidP="005E4C63">
      <w:pPr>
        <w:jc w:val="both"/>
        <w:rPr>
          <w:rFonts w:ascii="Times New Roman" w:hAnsi="Times New Roman"/>
          <w:sz w:val="26"/>
          <w:szCs w:val="24"/>
        </w:rPr>
      </w:pPr>
      <w:r>
        <w:rPr>
          <w:rFonts w:ascii="Times New Roman" w:hAnsi="Times New Roman"/>
          <w:sz w:val="26"/>
          <w:szCs w:val="24"/>
        </w:rPr>
        <w:t>-Trả lời các câu hỏi của giám khảo về nội dung tiểu phẩm và các tình huống thực tế trong xã hội (20 điểm)</w:t>
      </w:r>
    </w:p>
    <w:p w:rsidR="006555EB" w:rsidRPr="00472AEF" w:rsidRDefault="006555EB" w:rsidP="005E4C63">
      <w:pPr>
        <w:jc w:val="both"/>
        <w:rPr>
          <w:rFonts w:ascii="Times New Roman" w:hAnsi="Times New Roman"/>
          <w:b/>
          <w:sz w:val="26"/>
          <w:szCs w:val="24"/>
        </w:rPr>
      </w:pPr>
      <w:r w:rsidRPr="00472AEF">
        <w:rPr>
          <w:rFonts w:ascii="Times New Roman" w:hAnsi="Times New Roman"/>
          <w:b/>
          <w:sz w:val="26"/>
          <w:szCs w:val="24"/>
        </w:rPr>
        <w:t>2.Thời gian cho mỗi tiểu phẩm là 20 phút, bao gồm:</w:t>
      </w:r>
    </w:p>
    <w:p w:rsidR="006555EB" w:rsidRDefault="006555EB" w:rsidP="005E4C63">
      <w:pPr>
        <w:jc w:val="both"/>
        <w:rPr>
          <w:rFonts w:ascii="Times New Roman" w:hAnsi="Times New Roman"/>
          <w:sz w:val="26"/>
          <w:szCs w:val="24"/>
        </w:rPr>
      </w:pPr>
      <w:r>
        <w:rPr>
          <w:rFonts w:ascii="Times New Roman" w:hAnsi="Times New Roman"/>
          <w:sz w:val="26"/>
          <w:szCs w:val="24"/>
        </w:rPr>
        <w:t>- 5 phút chuẩn bị (phông màn, đạo cụ…)</w:t>
      </w:r>
    </w:p>
    <w:p w:rsidR="006555EB" w:rsidRDefault="006555EB" w:rsidP="005E4C63">
      <w:pPr>
        <w:jc w:val="both"/>
        <w:rPr>
          <w:rFonts w:ascii="Times New Roman" w:hAnsi="Times New Roman"/>
          <w:sz w:val="26"/>
          <w:szCs w:val="24"/>
        </w:rPr>
      </w:pPr>
      <w:r>
        <w:rPr>
          <w:rFonts w:ascii="Times New Roman" w:hAnsi="Times New Roman"/>
          <w:sz w:val="26"/>
          <w:szCs w:val="24"/>
        </w:rPr>
        <w:t>-15 phút kể chuyện</w:t>
      </w:r>
    </w:p>
    <w:p w:rsidR="006555EB" w:rsidRDefault="006555EB" w:rsidP="005E4C63">
      <w:pPr>
        <w:jc w:val="both"/>
        <w:rPr>
          <w:rFonts w:ascii="Times New Roman" w:hAnsi="Times New Roman"/>
          <w:sz w:val="26"/>
          <w:szCs w:val="24"/>
        </w:rPr>
      </w:pPr>
      <w:r>
        <w:rPr>
          <w:rFonts w:ascii="Times New Roman" w:hAnsi="Times New Roman"/>
          <w:sz w:val="26"/>
          <w:szCs w:val="24"/>
        </w:rPr>
        <w:t>Điểm trừ: Mỗi phút trễ so với quy định sẽ bị trừ 2 điểm.</w:t>
      </w:r>
    </w:p>
    <w:p w:rsidR="0033169A" w:rsidRDefault="0033169A" w:rsidP="005E4C63">
      <w:pPr>
        <w:jc w:val="both"/>
        <w:rPr>
          <w:rFonts w:ascii="Times New Roman" w:hAnsi="Times New Roman"/>
          <w:b/>
          <w:sz w:val="26"/>
          <w:szCs w:val="24"/>
        </w:rPr>
      </w:pPr>
      <w:r>
        <w:rPr>
          <w:rFonts w:ascii="Times New Roman" w:hAnsi="Times New Roman"/>
          <w:b/>
          <w:sz w:val="26"/>
          <w:szCs w:val="24"/>
        </w:rPr>
        <w:t>3.Ban giám khảo và Giám sát kì thi:</w:t>
      </w:r>
    </w:p>
    <w:p w:rsidR="003B4307" w:rsidRDefault="0033169A" w:rsidP="005E4C63">
      <w:pPr>
        <w:jc w:val="both"/>
        <w:rPr>
          <w:rFonts w:ascii="Times New Roman" w:hAnsi="Times New Roman"/>
          <w:sz w:val="26"/>
          <w:szCs w:val="24"/>
        </w:rPr>
      </w:pPr>
      <w:r>
        <w:rPr>
          <w:rFonts w:ascii="Times New Roman" w:hAnsi="Times New Roman"/>
          <w:b/>
          <w:sz w:val="26"/>
          <w:szCs w:val="24"/>
        </w:rPr>
        <w:t>-</w:t>
      </w:r>
      <w:r>
        <w:rPr>
          <w:rFonts w:ascii="Times New Roman" w:hAnsi="Times New Roman"/>
          <w:sz w:val="26"/>
          <w:szCs w:val="24"/>
        </w:rPr>
        <w:t>Ban giám khảo: Mỗi đơn vị chọn 1 giáo viên tiếng Anh vào thành phần ban giám khả</w:t>
      </w:r>
      <w:r w:rsidR="00710A6D">
        <w:rPr>
          <w:rFonts w:ascii="Times New Roman" w:hAnsi="Times New Roman"/>
          <w:sz w:val="26"/>
          <w:szCs w:val="24"/>
        </w:rPr>
        <w:t xml:space="preserve">o, </w:t>
      </w:r>
      <w:r w:rsidR="003B4307">
        <w:rPr>
          <w:rFonts w:ascii="Times New Roman" w:hAnsi="Times New Roman"/>
          <w:sz w:val="26"/>
          <w:szCs w:val="24"/>
        </w:rPr>
        <w:t>Phó hiệu trưởng chuyên môn của 3 trường: Nguyễn An Ninh, Trương Văn Ngài, Tân Xuân (Thầy Võ Văn Cư, Thầy Nguyễn Vũ Hiệp, Cô Trần Thị Phương Anh)</w:t>
      </w:r>
    </w:p>
    <w:p w:rsidR="0033169A" w:rsidRDefault="0033169A" w:rsidP="005E4C63">
      <w:pPr>
        <w:jc w:val="both"/>
        <w:rPr>
          <w:rFonts w:ascii="Times New Roman" w:hAnsi="Times New Roman"/>
          <w:sz w:val="26"/>
          <w:szCs w:val="24"/>
        </w:rPr>
      </w:pPr>
      <w:r>
        <w:rPr>
          <w:rFonts w:ascii="Times New Roman" w:hAnsi="Times New Roman"/>
          <w:sz w:val="26"/>
          <w:szCs w:val="24"/>
        </w:rPr>
        <w:t>-Giám sát kì thi: Hiệu trưởng 13 trường tiểu học trong cụm.</w:t>
      </w:r>
    </w:p>
    <w:p w:rsidR="0033169A" w:rsidRPr="0033169A" w:rsidRDefault="0033169A" w:rsidP="005E4C63">
      <w:pPr>
        <w:jc w:val="both"/>
        <w:rPr>
          <w:rFonts w:ascii="Times New Roman" w:hAnsi="Times New Roman"/>
          <w:sz w:val="26"/>
          <w:szCs w:val="24"/>
        </w:rPr>
      </w:pPr>
      <w:r>
        <w:rPr>
          <w:rFonts w:ascii="Times New Roman" w:hAnsi="Times New Roman"/>
          <w:sz w:val="26"/>
          <w:szCs w:val="24"/>
        </w:rPr>
        <w:t>-Hình thức chấm: Chấm độc lập, sau đó cộng tổng điểm của 1</w:t>
      </w:r>
      <w:r w:rsidR="003B4307">
        <w:rPr>
          <w:rFonts w:ascii="Times New Roman" w:hAnsi="Times New Roman"/>
          <w:sz w:val="26"/>
          <w:szCs w:val="24"/>
        </w:rPr>
        <w:t>6</w:t>
      </w:r>
      <w:r>
        <w:rPr>
          <w:rFonts w:ascii="Times New Roman" w:hAnsi="Times New Roman"/>
          <w:sz w:val="26"/>
          <w:szCs w:val="24"/>
        </w:rPr>
        <w:t xml:space="preserve"> giám khảo.</w:t>
      </w:r>
    </w:p>
    <w:p w:rsidR="007C3FA0" w:rsidRPr="00472AEF" w:rsidRDefault="0033169A" w:rsidP="005E4C63">
      <w:pPr>
        <w:jc w:val="both"/>
        <w:rPr>
          <w:rFonts w:ascii="Times New Roman" w:hAnsi="Times New Roman"/>
          <w:b/>
          <w:sz w:val="26"/>
          <w:szCs w:val="24"/>
        </w:rPr>
      </w:pPr>
      <w:r>
        <w:rPr>
          <w:rFonts w:ascii="Times New Roman" w:hAnsi="Times New Roman"/>
          <w:b/>
          <w:sz w:val="26"/>
          <w:szCs w:val="24"/>
        </w:rPr>
        <w:lastRenderedPageBreak/>
        <w:t>4</w:t>
      </w:r>
      <w:r w:rsidR="007C3FA0" w:rsidRPr="00472AEF">
        <w:rPr>
          <w:rFonts w:ascii="Times New Roman" w:hAnsi="Times New Roman"/>
          <w:b/>
          <w:sz w:val="26"/>
          <w:szCs w:val="24"/>
        </w:rPr>
        <w:t>.Chọn đơn vị dự thi cấp huyện:</w:t>
      </w:r>
    </w:p>
    <w:p w:rsidR="007C3FA0" w:rsidRDefault="007C3FA0" w:rsidP="0033169A">
      <w:pPr>
        <w:ind w:firstLine="720"/>
        <w:jc w:val="both"/>
        <w:rPr>
          <w:rFonts w:ascii="Times New Roman" w:hAnsi="Times New Roman"/>
          <w:sz w:val="26"/>
          <w:szCs w:val="24"/>
        </w:rPr>
      </w:pPr>
      <w:r>
        <w:rPr>
          <w:rFonts w:ascii="Times New Roman" w:hAnsi="Times New Roman"/>
          <w:sz w:val="26"/>
          <w:szCs w:val="24"/>
        </w:rPr>
        <w:t>Cụm sẽ chọn 2 tiểu phẩm hay nhất (đạt giải Nhất, Nhì) của cụm để tham gia dự thi “Kể chuyện bằng tiếng Anh có tiểu phẩm minh họa” cấp huyện.</w:t>
      </w:r>
    </w:p>
    <w:p w:rsidR="006555EB" w:rsidRPr="00472AEF" w:rsidRDefault="006555EB" w:rsidP="005E4C63">
      <w:pPr>
        <w:jc w:val="both"/>
        <w:rPr>
          <w:rFonts w:ascii="Times New Roman" w:hAnsi="Times New Roman"/>
          <w:b/>
          <w:sz w:val="26"/>
          <w:szCs w:val="24"/>
        </w:rPr>
      </w:pPr>
      <w:r w:rsidRPr="00472AEF">
        <w:rPr>
          <w:rFonts w:ascii="Times New Roman" w:hAnsi="Times New Roman"/>
          <w:b/>
          <w:sz w:val="26"/>
          <w:szCs w:val="24"/>
        </w:rPr>
        <w:t>IV.TỔ CHỨC THỰC HIỆN:</w:t>
      </w:r>
    </w:p>
    <w:p w:rsidR="006555EB" w:rsidRDefault="006555EB" w:rsidP="005E4C63">
      <w:pPr>
        <w:jc w:val="both"/>
        <w:rPr>
          <w:rFonts w:ascii="Times New Roman" w:hAnsi="Times New Roman"/>
          <w:sz w:val="26"/>
          <w:szCs w:val="24"/>
        </w:rPr>
      </w:pPr>
      <w:r>
        <w:rPr>
          <w:rFonts w:ascii="Times New Roman" w:hAnsi="Times New Roman"/>
          <w:sz w:val="26"/>
          <w:szCs w:val="24"/>
        </w:rPr>
        <w:t>1.Đăng ký dự thi:</w:t>
      </w:r>
    </w:p>
    <w:p w:rsidR="006555EB" w:rsidRDefault="006555EB" w:rsidP="005E4C63">
      <w:pPr>
        <w:jc w:val="both"/>
        <w:rPr>
          <w:rFonts w:ascii="Times New Roman" w:hAnsi="Times New Roman"/>
          <w:sz w:val="26"/>
          <w:szCs w:val="24"/>
        </w:rPr>
      </w:pPr>
      <w:r>
        <w:rPr>
          <w:rFonts w:ascii="Times New Roman" w:hAnsi="Times New Roman"/>
          <w:sz w:val="26"/>
          <w:szCs w:val="24"/>
        </w:rPr>
        <w:t>-Các đơn vị đăng ký dự thi và gửi mail về Cụm trưởng để tổng hợp.</w:t>
      </w:r>
    </w:p>
    <w:p w:rsidR="006555EB" w:rsidRPr="0033169A" w:rsidRDefault="006555EB" w:rsidP="005E4C63">
      <w:pPr>
        <w:jc w:val="both"/>
        <w:rPr>
          <w:rFonts w:ascii="Times New Roman" w:hAnsi="Times New Roman"/>
          <w:sz w:val="26"/>
          <w:szCs w:val="24"/>
        </w:rPr>
      </w:pPr>
      <w:r>
        <w:rPr>
          <w:rFonts w:ascii="Times New Roman" w:hAnsi="Times New Roman"/>
          <w:sz w:val="26"/>
          <w:szCs w:val="24"/>
        </w:rPr>
        <w:t xml:space="preserve">-Thời hạn đăng ký: hạn chót ngày </w:t>
      </w:r>
      <w:r w:rsidRPr="007C3FA0">
        <w:rPr>
          <w:rFonts w:ascii="Times New Roman" w:hAnsi="Times New Roman"/>
          <w:b/>
          <w:sz w:val="26"/>
          <w:szCs w:val="24"/>
        </w:rPr>
        <w:t>24/10/2016</w:t>
      </w:r>
      <w:r w:rsidR="0033169A">
        <w:rPr>
          <w:rFonts w:ascii="Times New Roman" w:hAnsi="Times New Roman"/>
          <w:b/>
          <w:sz w:val="26"/>
          <w:szCs w:val="24"/>
        </w:rPr>
        <w:t xml:space="preserve"> </w:t>
      </w:r>
      <w:r w:rsidR="0033169A">
        <w:rPr>
          <w:rFonts w:ascii="Times New Roman" w:hAnsi="Times New Roman"/>
          <w:sz w:val="26"/>
          <w:szCs w:val="24"/>
        </w:rPr>
        <w:t>(Lưu ý: Các đơn vị tổ chức thi cấp trường trong khoảng thời gian từ ngày 12/10/2016 đến ngày 21/10/2016)</w:t>
      </w:r>
    </w:p>
    <w:p w:rsidR="007C3FA0" w:rsidRDefault="006555EB" w:rsidP="005E4C63">
      <w:pPr>
        <w:jc w:val="both"/>
        <w:rPr>
          <w:rFonts w:ascii="Times New Roman" w:hAnsi="Times New Roman"/>
          <w:sz w:val="26"/>
          <w:szCs w:val="24"/>
        </w:rPr>
      </w:pPr>
      <w:r>
        <w:rPr>
          <w:rFonts w:ascii="Times New Roman" w:hAnsi="Times New Roman"/>
          <w:sz w:val="26"/>
          <w:szCs w:val="24"/>
        </w:rPr>
        <w:t>2.Thời gian th</w:t>
      </w:r>
      <w:r w:rsidR="0033169A">
        <w:rPr>
          <w:rFonts w:ascii="Times New Roman" w:hAnsi="Times New Roman"/>
          <w:sz w:val="26"/>
          <w:szCs w:val="24"/>
        </w:rPr>
        <w:t xml:space="preserve">i </w:t>
      </w:r>
      <w:r>
        <w:rPr>
          <w:rFonts w:ascii="Times New Roman" w:hAnsi="Times New Roman"/>
          <w:sz w:val="26"/>
          <w:szCs w:val="24"/>
        </w:rPr>
        <w:t>cấp cụm:</w:t>
      </w:r>
      <w:r w:rsidR="007C3FA0">
        <w:rPr>
          <w:rFonts w:ascii="Times New Roman" w:hAnsi="Times New Roman"/>
          <w:sz w:val="26"/>
          <w:szCs w:val="24"/>
        </w:rPr>
        <w:t xml:space="preserve"> </w:t>
      </w:r>
      <w:r w:rsidR="007C3FA0">
        <w:rPr>
          <w:rFonts w:ascii="Times New Roman" w:hAnsi="Times New Roman"/>
          <w:b/>
          <w:sz w:val="26"/>
          <w:szCs w:val="24"/>
        </w:rPr>
        <w:t>N</w:t>
      </w:r>
      <w:r w:rsidR="007C3FA0" w:rsidRPr="007C3FA0">
        <w:rPr>
          <w:rFonts w:ascii="Times New Roman" w:hAnsi="Times New Roman"/>
          <w:b/>
          <w:sz w:val="26"/>
          <w:szCs w:val="24"/>
        </w:rPr>
        <w:t>gày 27/10/2016</w:t>
      </w:r>
    </w:p>
    <w:p w:rsidR="007C3FA0" w:rsidRDefault="007C3FA0" w:rsidP="005E4C63">
      <w:pPr>
        <w:jc w:val="both"/>
        <w:rPr>
          <w:rFonts w:ascii="Times New Roman" w:hAnsi="Times New Roman"/>
          <w:sz w:val="26"/>
          <w:szCs w:val="24"/>
        </w:rPr>
      </w:pPr>
      <w:r>
        <w:rPr>
          <w:rFonts w:ascii="Times New Roman" w:hAnsi="Times New Roman"/>
          <w:sz w:val="26"/>
          <w:szCs w:val="24"/>
        </w:rPr>
        <w:t xml:space="preserve">-Địa điểm: </w:t>
      </w:r>
      <w:r w:rsidRPr="007C3FA0">
        <w:rPr>
          <w:rFonts w:ascii="Times New Roman" w:hAnsi="Times New Roman"/>
          <w:b/>
          <w:sz w:val="26"/>
          <w:szCs w:val="24"/>
        </w:rPr>
        <w:t>Trường Tiểu học Nguyễn Thị</w:t>
      </w:r>
      <w:r>
        <w:rPr>
          <w:rFonts w:ascii="Times New Roman" w:hAnsi="Times New Roman"/>
          <w:b/>
          <w:sz w:val="26"/>
          <w:szCs w:val="24"/>
        </w:rPr>
        <w:t xml:space="preserve"> Nuôi</w:t>
      </w:r>
      <w:r>
        <w:rPr>
          <w:rFonts w:ascii="Times New Roman" w:hAnsi="Times New Roman"/>
          <w:sz w:val="26"/>
          <w:szCs w:val="24"/>
        </w:rPr>
        <w:t>.</w:t>
      </w:r>
    </w:p>
    <w:p w:rsidR="003B4307" w:rsidRPr="007C3FA0" w:rsidRDefault="003B4307" w:rsidP="005E4C63">
      <w:pPr>
        <w:jc w:val="both"/>
        <w:rPr>
          <w:rFonts w:ascii="Times New Roman" w:hAnsi="Times New Roman"/>
          <w:sz w:val="26"/>
          <w:szCs w:val="24"/>
        </w:rPr>
      </w:pPr>
      <w:r>
        <w:rPr>
          <w:rFonts w:ascii="Times New Roman" w:hAnsi="Times New Roman"/>
          <w:sz w:val="26"/>
          <w:szCs w:val="24"/>
        </w:rPr>
        <w:t xml:space="preserve">-Ngày bốc thăm dự thi: </w:t>
      </w:r>
      <w:r w:rsidRPr="003B4307">
        <w:rPr>
          <w:rFonts w:ascii="Times New Roman" w:hAnsi="Times New Roman"/>
          <w:b/>
          <w:sz w:val="26"/>
          <w:szCs w:val="24"/>
        </w:rPr>
        <w:t>8 giờ 00, ngày Thứ Năm 13/10/2016</w:t>
      </w:r>
      <w:r>
        <w:rPr>
          <w:rFonts w:ascii="Times New Roman" w:hAnsi="Times New Roman"/>
          <w:sz w:val="26"/>
          <w:szCs w:val="24"/>
        </w:rPr>
        <w:t>, Phó hiệu trưởng của 13 trường tiểu học trong cụm đến Trường Tiểu học Nguyễn An Ninh để bốc thăm thứ tự dự thi.</w:t>
      </w:r>
    </w:p>
    <w:p w:rsidR="007C3FA0" w:rsidRDefault="007C3FA0" w:rsidP="005E4C63">
      <w:pPr>
        <w:jc w:val="both"/>
        <w:rPr>
          <w:rFonts w:ascii="Times New Roman" w:hAnsi="Times New Roman"/>
          <w:sz w:val="26"/>
          <w:szCs w:val="24"/>
        </w:rPr>
      </w:pPr>
      <w:r>
        <w:rPr>
          <w:rFonts w:ascii="Times New Roman" w:hAnsi="Times New Roman"/>
          <w:sz w:val="26"/>
          <w:szCs w:val="24"/>
        </w:rPr>
        <w:t xml:space="preserve">3.Gửi danh sách về Phòng Giáo dục và Đào tạo: </w:t>
      </w:r>
      <w:r w:rsidRPr="007C3FA0">
        <w:rPr>
          <w:rFonts w:ascii="Times New Roman" w:hAnsi="Times New Roman"/>
          <w:b/>
          <w:sz w:val="26"/>
          <w:szCs w:val="24"/>
        </w:rPr>
        <w:t>Ngày 15/11/2016</w:t>
      </w:r>
      <w:r>
        <w:rPr>
          <w:rFonts w:ascii="Times New Roman" w:hAnsi="Times New Roman"/>
          <w:sz w:val="26"/>
          <w:szCs w:val="24"/>
        </w:rPr>
        <w:t>.</w:t>
      </w:r>
    </w:p>
    <w:p w:rsidR="003B4307" w:rsidRDefault="003B4307" w:rsidP="005E4C63">
      <w:pPr>
        <w:jc w:val="both"/>
        <w:rPr>
          <w:rFonts w:ascii="Times New Roman" w:hAnsi="Times New Roman"/>
          <w:sz w:val="26"/>
          <w:szCs w:val="24"/>
        </w:rPr>
      </w:pPr>
      <w:r>
        <w:rPr>
          <w:rFonts w:ascii="Times New Roman" w:hAnsi="Times New Roman"/>
          <w:sz w:val="26"/>
          <w:szCs w:val="24"/>
        </w:rPr>
        <w:t>4.Kinh phí tổ chức:</w:t>
      </w:r>
    </w:p>
    <w:p w:rsidR="003B4307" w:rsidRDefault="003B4307" w:rsidP="005E4C63">
      <w:pPr>
        <w:jc w:val="both"/>
        <w:rPr>
          <w:rFonts w:ascii="Times New Roman" w:hAnsi="Times New Roman"/>
          <w:sz w:val="26"/>
          <w:szCs w:val="24"/>
        </w:rPr>
      </w:pPr>
      <w:r>
        <w:rPr>
          <w:rFonts w:ascii="Times New Roman" w:hAnsi="Times New Roman"/>
          <w:sz w:val="26"/>
          <w:szCs w:val="24"/>
        </w:rPr>
        <w:t>-Hỗ trợ phông, sân khấu, cơ sở vật chất tại đơn vị được chọn đăng cai: 1.000.000 đồng (Một triệu đồng)</w:t>
      </w:r>
    </w:p>
    <w:p w:rsidR="003B4307" w:rsidRDefault="003B4307" w:rsidP="005E4C63">
      <w:pPr>
        <w:jc w:val="both"/>
        <w:rPr>
          <w:rFonts w:ascii="Times New Roman" w:hAnsi="Times New Roman"/>
          <w:sz w:val="26"/>
          <w:szCs w:val="24"/>
        </w:rPr>
      </w:pPr>
      <w:r>
        <w:rPr>
          <w:rFonts w:ascii="Times New Roman" w:hAnsi="Times New Roman"/>
          <w:sz w:val="26"/>
          <w:szCs w:val="24"/>
        </w:rPr>
        <w:t>-Hỗ trợ phục vụ, nước uống của Hội thi: 1.300.000 đồng (Một triệu ba trăm ngàn đồng)</w:t>
      </w:r>
    </w:p>
    <w:p w:rsidR="003B4307" w:rsidRDefault="003B4307" w:rsidP="005E4C63">
      <w:pPr>
        <w:jc w:val="both"/>
        <w:rPr>
          <w:rFonts w:ascii="Times New Roman" w:hAnsi="Times New Roman"/>
          <w:sz w:val="26"/>
          <w:szCs w:val="24"/>
        </w:rPr>
      </w:pPr>
      <w:r>
        <w:rPr>
          <w:rFonts w:ascii="Times New Roman" w:hAnsi="Times New Roman"/>
          <w:sz w:val="26"/>
          <w:szCs w:val="24"/>
        </w:rPr>
        <w:t xml:space="preserve">                         Tổng cộng: 2.300.000 đồng (Hai triệu ba trăm ngàn đồng)</w:t>
      </w:r>
    </w:p>
    <w:p w:rsidR="007C3FA0" w:rsidRDefault="007C3FA0" w:rsidP="005E4C63">
      <w:pPr>
        <w:jc w:val="both"/>
        <w:rPr>
          <w:rFonts w:ascii="Times New Roman" w:hAnsi="Times New Roman"/>
          <w:sz w:val="26"/>
          <w:szCs w:val="24"/>
        </w:rPr>
      </w:pPr>
      <w:r>
        <w:rPr>
          <w:rFonts w:ascii="Times New Roman" w:hAnsi="Times New Roman"/>
          <w:sz w:val="26"/>
          <w:szCs w:val="24"/>
        </w:rPr>
        <w:tab/>
        <w:t>Trên đây là Kế hoạch “Kể chuyện bằng tiếng Anh có tiểu phẩm minh họa” cấp Cụm, rất mong các đơn vị trong cụm 4 nghiêm túc thực hiện để góp phần tạo sân chơi ngoại ngữ cho học sinh tiểu học./.</w:t>
      </w:r>
    </w:p>
    <w:p w:rsidR="007C3FA0" w:rsidRPr="00472AEF" w:rsidRDefault="007C3FA0">
      <w:pPr>
        <w:rPr>
          <w:rFonts w:ascii="Times New Roman" w:hAnsi="Times New Roman"/>
          <w:sz w:val="26"/>
          <w:szCs w:val="24"/>
        </w:rPr>
      </w:pPr>
      <w:r>
        <w:rPr>
          <w:rFonts w:ascii="Times New Roman" w:hAnsi="Times New Roman"/>
          <w:i/>
          <w:sz w:val="26"/>
          <w:szCs w:val="24"/>
        </w:rPr>
        <w:t>Nơi nhận:</w:t>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i/>
          <w:sz w:val="26"/>
          <w:szCs w:val="24"/>
        </w:rPr>
        <w:tab/>
      </w:r>
      <w:r w:rsidR="00472AEF">
        <w:rPr>
          <w:rFonts w:ascii="Times New Roman" w:hAnsi="Times New Roman"/>
          <w:sz w:val="26"/>
          <w:szCs w:val="24"/>
        </w:rPr>
        <w:t>CỤM TRƯỞNG</w:t>
      </w:r>
    </w:p>
    <w:p w:rsidR="007C3FA0" w:rsidRDefault="007C3FA0">
      <w:pPr>
        <w:rPr>
          <w:rFonts w:ascii="Times New Roman" w:hAnsi="Times New Roman"/>
          <w:sz w:val="26"/>
          <w:szCs w:val="24"/>
        </w:rPr>
      </w:pPr>
      <w:r>
        <w:rPr>
          <w:rFonts w:ascii="Times New Roman" w:hAnsi="Times New Roman"/>
          <w:sz w:val="26"/>
          <w:szCs w:val="24"/>
        </w:rPr>
        <w:t>-HT 13 trường TiH;</w:t>
      </w:r>
    </w:p>
    <w:p w:rsidR="007C3FA0" w:rsidRDefault="007C3FA0">
      <w:pPr>
        <w:rPr>
          <w:rFonts w:ascii="Times New Roman" w:hAnsi="Times New Roman"/>
          <w:sz w:val="26"/>
          <w:szCs w:val="24"/>
        </w:rPr>
      </w:pPr>
      <w:r>
        <w:rPr>
          <w:rFonts w:ascii="Times New Roman" w:hAnsi="Times New Roman"/>
          <w:sz w:val="26"/>
          <w:szCs w:val="24"/>
        </w:rPr>
        <w:t>-LĐ P.GD-ĐT;</w:t>
      </w:r>
    </w:p>
    <w:p w:rsidR="006555EB" w:rsidRPr="00CB3E74" w:rsidRDefault="007C3FA0">
      <w:pPr>
        <w:rPr>
          <w:rFonts w:ascii="Times New Roman" w:hAnsi="Times New Roman"/>
          <w:sz w:val="26"/>
          <w:szCs w:val="24"/>
        </w:rPr>
      </w:pPr>
      <w:r>
        <w:rPr>
          <w:rFonts w:ascii="Times New Roman" w:hAnsi="Times New Roman"/>
          <w:sz w:val="26"/>
          <w:szCs w:val="24"/>
        </w:rPr>
        <w:t>-Lưu:VT, Hồ sơ thi đua cụm.</w:t>
      </w:r>
      <w:r w:rsidR="00472AEF">
        <w:rPr>
          <w:rFonts w:ascii="Times New Roman" w:hAnsi="Times New Roman"/>
          <w:sz w:val="26"/>
          <w:szCs w:val="24"/>
        </w:rPr>
        <w:t xml:space="preserve">                                                   ĐỖ NGỌC THỊNH</w:t>
      </w:r>
    </w:p>
    <w:sectPr w:rsidR="006555EB" w:rsidRPr="00CB3E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15" w:rsidRDefault="00631815" w:rsidP="00746F9E">
      <w:pPr>
        <w:spacing w:after="0" w:line="240" w:lineRule="auto"/>
      </w:pPr>
      <w:r>
        <w:separator/>
      </w:r>
    </w:p>
  </w:endnote>
  <w:endnote w:type="continuationSeparator" w:id="0">
    <w:p w:rsidR="00631815" w:rsidRDefault="00631815" w:rsidP="0074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52238"/>
      <w:docPartObj>
        <w:docPartGallery w:val="Page Numbers (Bottom of Page)"/>
        <w:docPartUnique/>
      </w:docPartObj>
    </w:sdtPr>
    <w:sdtEndPr>
      <w:rPr>
        <w:noProof/>
      </w:rPr>
    </w:sdtEndPr>
    <w:sdtContent>
      <w:p w:rsidR="00746F9E" w:rsidRDefault="00746F9E">
        <w:pPr>
          <w:pStyle w:val="Footer"/>
          <w:jc w:val="right"/>
        </w:pPr>
        <w:r>
          <w:fldChar w:fldCharType="begin"/>
        </w:r>
        <w:r>
          <w:instrText xml:space="preserve"> PAGE   \* MERGEFORMAT </w:instrText>
        </w:r>
        <w:r>
          <w:fldChar w:fldCharType="separate"/>
        </w:r>
        <w:r w:rsidR="00B12C0B">
          <w:rPr>
            <w:noProof/>
          </w:rPr>
          <w:t>3</w:t>
        </w:r>
        <w:r>
          <w:rPr>
            <w:noProof/>
          </w:rPr>
          <w:fldChar w:fldCharType="end"/>
        </w:r>
      </w:p>
    </w:sdtContent>
  </w:sdt>
  <w:p w:rsidR="00746F9E" w:rsidRDefault="00746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15" w:rsidRDefault="00631815" w:rsidP="00746F9E">
      <w:pPr>
        <w:spacing w:after="0" w:line="240" w:lineRule="auto"/>
      </w:pPr>
      <w:r>
        <w:separator/>
      </w:r>
    </w:p>
  </w:footnote>
  <w:footnote w:type="continuationSeparator" w:id="0">
    <w:p w:rsidR="00631815" w:rsidRDefault="00631815" w:rsidP="00746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74"/>
    <w:rsid w:val="000066B9"/>
    <w:rsid w:val="00010318"/>
    <w:rsid w:val="00035FD4"/>
    <w:rsid w:val="000369B1"/>
    <w:rsid w:val="00041EC8"/>
    <w:rsid w:val="000502D4"/>
    <w:rsid w:val="00051256"/>
    <w:rsid w:val="000608D4"/>
    <w:rsid w:val="00091EC4"/>
    <w:rsid w:val="00095147"/>
    <w:rsid w:val="000C7CC6"/>
    <w:rsid w:val="00176A3E"/>
    <w:rsid w:val="00186778"/>
    <w:rsid w:val="001C7C3D"/>
    <w:rsid w:val="001F680C"/>
    <w:rsid w:val="00201D2C"/>
    <w:rsid w:val="00202B63"/>
    <w:rsid w:val="002144BD"/>
    <w:rsid w:val="00236897"/>
    <w:rsid w:val="00243B90"/>
    <w:rsid w:val="00273CBE"/>
    <w:rsid w:val="002818FE"/>
    <w:rsid w:val="002A388E"/>
    <w:rsid w:val="002A77AD"/>
    <w:rsid w:val="002D2A69"/>
    <w:rsid w:val="0032154C"/>
    <w:rsid w:val="0033169A"/>
    <w:rsid w:val="0033196B"/>
    <w:rsid w:val="00335642"/>
    <w:rsid w:val="003618F5"/>
    <w:rsid w:val="00366F25"/>
    <w:rsid w:val="0039358E"/>
    <w:rsid w:val="003B4307"/>
    <w:rsid w:val="003E6AFD"/>
    <w:rsid w:val="00410DE5"/>
    <w:rsid w:val="00431D12"/>
    <w:rsid w:val="00456BC5"/>
    <w:rsid w:val="00460C13"/>
    <w:rsid w:val="00472AEF"/>
    <w:rsid w:val="004749D4"/>
    <w:rsid w:val="00480C38"/>
    <w:rsid w:val="00494F51"/>
    <w:rsid w:val="004A2D28"/>
    <w:rsid w:val="004A3B56"/>
    <w:rsid w:val="004C421F"/>
    <w:rsid w:val="004C6B3D"/>
    <w:rsid w:val="004D7FFB"/>
    <w:rsid w:val="004E2503"/>
    <w:rsid w:val="004F1F01"/>
    <w:rsid w:val="0051029E"/>
    <w:rsid w:val="0051745A"/>
    <w:rsid w:val="00566906"/>
    <w:rsid w:val="00567252"/>
    <w:rsid w:val="00573211"/>
    <w:rsid w:val="00573ED0"/>
    <w:rsid w:val="00575228"/>
    <w:rsid w:val="00576E77"/>
    <w:rsid w:val="005A2D80"/>
    <w:rsid w:val="005B4895"/>
    <w:rsid w:val="005E4C63"/>
    <w:rsid w:val="00602B05"/>
    <w:rsid w:val="00631815"/>
    <w:rsid w:val="00647101"/>
    <w:rsid w:val="0065382D"/>
    <w:rsid w:val="006555EB"/>
    <w:rsid w:val="0066505F"/>
    <w:rsid w:val="006D3F48"/>
    <w:rsid w:val="006F6F0C"/>
    <w:rsid w:val="00710A6D"/>
    <w:rsid w:val="0072742A"/>
    <w:rsid w:val="00746F9E"/>
    <w:rsid w:val="007672AB"/>
    <w:rsid w:val="00787082"/>
    <w:rsid w:val="0079774C"/>
    <w:rsid w:val="007A42A6"/>
    <w:rsid w:val="007C3FA0"/>
    <w:rsid w:val="007C7954"/>
    <w:rsid w:val="007D1079"/>
    <w:rsid w:val="007D6146"/>
    <w:rsid w:val="007E3CC8"/>
    <w:rsid w:val="007F08EA"/>
    <w:rsid w:val="007F4A3D"/>
    <w:rsid w:val="00802061"/>
    <w:rsid w:val="00815276"/>
    <w:rsid w:val="00840E7F"/>
    <w:rsid w:val="00861C7E"/>
    <w:rsid w:val="00874F60"/>
    <w:rsid w:val="008778B5"/>
    <w:rsid w:val="00891DF5"/>
    <w:rsid w:val="008C0CBD"/>
    <w:rsid w:val="008D640D"/>
    <w:rsid w:val="008F385A"/>
    <w:rsid w:val="00911DB4"/>
    <w:rsid w:val="009179B7"/>
    <w:rsid w:val="009275F7"/>
    <w:rsid w:val="009425E9"/>
    <w:rsid w:val="00952D04"/>
    <w:rsid w:val="0095780D"/>
    <w:rsid w:val="009757B6"/>
    <w:rsid w:val="00993138"/>
    <w:rsid w:val="009B548B"/>
    <w:rsid w:val="009F0E69"/>
    <w:rsid w:val="00A072E9"/>
    <w:rsid w:val="00A163EF"/>
    <w:rsid w:val="00A27059"/>
    <w:rsid w:val="00A27A14"/>
    <w:rsid w:val="00A47D67"/>
    <w:rsid w:val="00A50749"/>
    <w:rsid w:val="00A54070"/>
    <w:rsid w:val="00A63F92"/>
    <w:rsid w:val="00A73D94"/>
    <w:rsid w:val="00A77D34"/>
    <w:rsid w:val="00A8120A"/>
    <w:rsid w:val="00AB01EA"/>
    <w:rsid w:val="00AB4BC6"/>
    <w:rsid w:val="00AD6857"/>
    <w:rsid w:val="00AE2B31"/>
    <w:rsid w:val="00AE5098"/>
    <w:rsid w:val="00B11CE7"/>
    <w:rsid w:val="00B12C0B"/>
    <w:rsid w:val="00B2155B"/>
    <w:rsid w:val="00B232BF"/>
    <w:rsid w:val="00B34B25"/>
    <w:rsid w:val="00B36590"/>
    <w:rsid w:val="00B63010"/>
    <w:rsid w:val="00B80163"/>
    <w:rsid w:val="00B87A9E"/>
    <w:rsid w:val="00B9050D"/>
    <w:rsid w:val="00B90CD0"/>
    <w:rsid w:val="00B94427"/>
    <w:rsid w:val="00B956D3"/>
    <w:rsid w:val="00BB3A0C"/>
    <w:rsid w:val="00BC42B1"/>
    <w:rsid w:val="00BD3EBE"/>
    <w:rsid w:val="00BF58E7"/>
    <w:rsid w:val="00C02B95"/>
    <w:rsid w:val="00C21BCC"/>
    <w:rsid w:val="00C226F6"/>
    <w:rsid w:val="00C238AF"/>
    <w:rsid w:val="00C40707"/>
    <w:rsid w:val="00C52DD6"/>
    <w:rsid w:val="00C90916"/>
    <w:rsid w:val="00C957DC"/>
    <w:rsid w:val="00CB3E74"/>
    <w:rsid w:val="00CD38F5"/>
    <w:rsid w:val="00CF6468"/>
    <w:rsid w:val="00D10E12"/>
    <w:rsid w:val="00D74104"/>
    <w:rsid w:val="00D773F7"/>
    <w:rsid w:val="00DA02D7"/>
    <w:rsid w:val="00DB56F5"/>
    <w:rsid w:val="00DD3393"/>
    <w:rsid w:val="00DE0293"/>
    <w:rsid w:val="00E06640"/>
    <w:rsid w:val="00E10E47"/>
    <w:rsid w:val="00E31EF4"/>
    <w:rsid w:val="00E3259B"/>
    <w:rsid w:val="00E3668E"/>
    <w:rsid w:val="00E44A81"/>
    <w:rsid w:val="00E44B49"/>
    <w:rsid w:val="00E66D30"/>
    <w:rsid w:val="00E80907"/>
    <w:rsid w:val="00EE1D72"/>
    <w:rsid w:val="00EE50E6"/>
    <w:rsid w:val="00EE64D0"/>
    <w:rsid w:val="00EF2453"/>
    <w:rsid w:val="00EF7F82"/>
    <w:rsid w:val="00F05009"/>
    <w:rsid w:val="00F170E1"/>
    <w:rsid w:val="00F27982"/>
    <w:rsid w:val="00F5257E"/>
    <w:rsid w:val="00F62D60"/>
    <w:rsid w:val="00F708D4"/>
    <w:rsid w:val="00F71B72"/>
    <w:rsid w:val="00F738D7"/>
    <w:rsid w:val="00F828B2"/>
    <w:rsid w:val="00F941C3"/>
    <w:rsid w:val="00FD60E5"/>
    <w:rsid w:val="00FD6889"/>
    <w:rsid w:val="00FE6665"/>
    <w:rsid w:val="00FF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9E"/>
    <w:rPr>
      <w:sz w:val="22"/>
      <w:szCs w:val="22"/>
    </w:rPr>
  </w:style>
  <w:style w:type="paragraph" w:styleId="Footer">
    <w:name w:val="footer"/>
    <w:basedOn w:val="Normal"/>
    <w:link w:val="FooterChar"/>
    <w:uiPriority w:val="99"/>
    <w:unhideWhenUsed/>
    <w:rsid w:val="0074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9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9E"/>
    <w:rPr>
      <w:sz w:val="22"/>
      <w:szCs w:val="22"/>
    </w:rPr>
  </w:style>
  <w:style w:type="paragraph" w:styleId="Footer">
    <w:name w:val="footer"/>
    <w:basedOn w:val="Normal"/>
    <w:link w:val="FooterChar"/>
    <w:uiPriority w:val="99"/>
    <w:unhideWhenUsed/>
    <w:rsid w:val="0074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B7CA-35E7-4B74-8FAB-E4311B8E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Tony Microsoft</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LTP Computer</dc:creator>
  <cp:lastModifiedBy>User</cp:lastModifiedBy>
  <cp:revision>2</cp:revision>
  <cp:lastPrinted>2016-10-10T09:47:00Z</cp:lastPrinted>
  <dcterms:created xsi:type="dcterms:W3CDTF">2016-10-12T09:37:00Z</dcterms:created>
  <dcterms:modified xsi:type="dcterms:W3CDTF">2016-10-12T09:37:00Z</dcterms:modified>
</cp:coreProperties>
</file>